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451E8615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F4060F">
              <w:rPr>
                <w:b/>
                <w:bCs/>
                <w:sz w:val="20"/>
                <w:szCs w:val="20"/>
                <w:lang w:val="sr-Cyrl-RS"/>
              </w:rPr>
              <w:t>5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А </w:t>
            </w:r>
            <w:r w:rsidR="00F4060F">
              <w:rPr>
                <w:sz w:val="20"/>
                <w:szCs w:val="20"/>
                <w:lang w:val="sr-Cyrl-RS"/>
              </w:rPr>
              <w:t>Нови Сад 1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F4060F">
              <w:rPr>
                <w:rFonts w:eastAsia="Calibri"/>
                <w:sz w:val="20"/>
                <w:szCs w:val="20"/>
                <w:lang w:val="sr-Cyrl-RS"/>
              </w:rPr>
              <w:t>Нови Сад 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70F11"/>
    <w:rsid w:val="00EF0CD8"/>
    <w:rsid w:val="00F4060F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2023-03-02T08:27:00Z</dcterms:created>
  <dcterms:modified xsi:type="dcterms:W3CDTF">2023-03-02T08:27:00Z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