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49A61C3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1327EF">
              <w:rPr>
                <w:b/>
                <w:bCs/>
                <w:sz w:val="20"/>
                <w:szCs w:val="20"/>
              </w:rPr>
              <w:t>49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B85FCF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55139B">
              <w:rPr>
                <w:b/>
                <w:color w:val="000000"/>
                <w:sz w:val="20"/>
                <w:szCs w:val="20"/>
                <w:lang w:val="sr-Cyrl-RS"/>
              </w:rPr>
              <w:t>аналитички послови за ризике у наплати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>,</w:t>
            </w:r>
            <w:r w:rsidR="00424334">
              <w:rPr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>Централа Пореске управе,</w:t>
            </w:r>
            <w:r w:rsidR="001B5D18" w:rsidRPr="001B5D18">
              <w:rPr>
                <w:b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 xml:space="preserve">Сектор за </w:t>
            </w:r>
            <w:proofErr w:type="gramStart"/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 xml:space="preserve">наплату, 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 Одељење</w:t>
            </w:r>
            <w:proofErr w:type="gramEnd"/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B85FCF">
              <w:rPr>
                <w:bCs/>
                <w:color w:val="000000"/>
                <w:sz w:val="20"/>
                <w:szCs w:val="20"/>
                <w:lang w:val="sr-Cyrl-RS"/>
              </w:rPr>
              <w:t xml:space="preserve">за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>пореску статистику</w:t>
            </w:r>
            <w:r w:rsidR="008667F5">
              <w:rPr>
                <w:bCs/>
                <w:color w:val="000000"/>
                <w:sz w:val="20"/>
                <w:szCs w:val="20"/>
                <w:lang w:val="sr-Cyrl-RS"/>
              </w:rPr>
              <w:t>,</w:t>
            </w:r>
            <w:r w:rsidR="00424334">
              <w:rPr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>фискалну анализу и анализу ризика у наплати,</w:t>
            </w:r>
            <w:r w:rsidR="008667F5">
              <w:rPr>
                <w:bCs/>
                <w:color w:val="000000"/>
                <w:sz w:val="20"/>
                <w:szCs w:val="20"/>
                <w:lang w:val="sr-Cyrl-RS"/>
              </w:rPr>
              <w:t xml:space="preserve"> Одсек за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>ризике у наплати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, са седиштем </w:t>
            </w:r>
            <w:r w:rsidR="0055139B">
              <w:rPr>
                <w:bCs/>
                <w:color w:val="000000"/>
                <w:sz w:val="20"/>
                <w:szCs w:val="20"/>
                <w:lang w:val="sr-Cyrl-RS"/>
              </w:rPr>
              <w:t>Централа</w:t>
            </w:r>
            <w:r w:rsidR="001B5D18" w:rsidRPr="001B5D18">
              <w:rPr>
                <w:b/>
                <w:color w:val="000000"/>
                <w:sz w:val="20"/>
                <w:szCs w:val="20"/>
                <w:lang w:val="sr-Cyrl-RS"/>
              </w:rPr>
              <w:t xml:space="preserve"> – 1 извршилац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5EE5490E" w:rsidR="00291A00" w:rsidRPr="006015C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B85FCF">
              <w:rPr>
                <w:sz w:val="20"/>
                <w:szCs w:val="20"/>
                <w:lang w:val="sr-Cyrl-RS"/>
              </w:rPr>
              <w:t xml:space="preserve"> </w:t>
            </w:r>
            <w:r w:rsidR="00CB2ADE">
              <w:rPr>
                <w:sz w:val="20"/>
                <w:szCs w:val="20"/>
                <w:lang w:val="sr-Cyrl-RS"/>
              </w:rPr>
              <w:t>–</w:t>
            </w:r>
            <w:r w:rsidR="00536B04">
              <w:rPr>
                <w:sz w:val="20"/>
                <w:szCs w:val="20"/>
                <w:lang w:val="sr-Cyrl-RS"/>
              </w:rPr>
              <w:t xml:space="preserve"> </w:t>
            </w:r>
            <w:r w:rsidR="00401939">
              <w:rPr>
                <w:bCs/>
                <w:color w:val="000000"/>
                <w:sz w:val="20"/>
                <w:szCs w:val="20"/>
                <w:lang w:val="sr-Cyrl-RS"/>
              </w:rPr>
              <w:t>порески саветник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F03D6F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3E20D692" w:rsidR="00F03D6F" w:rsidRDefault="00F03D6F" w:rsidP="00F03D6F">
            <w:pPr>
              <w:pStyle w:val="TableParagraph"/>
              <w:spacing w:before="120"/>
              <w:jc w:val="center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0CD47164" w:rsidR="00F03D6F" w:rsidRDefault="00F03D6F" w:rsidP="00F03D6F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  <w:lang w:val="sr-Cyrl-RS"/>
              </w:rPr>
              <w:t xml:space="preserve">   </w:t>
            </w:r>
          </w:p>
        </w:tc>
        <w:tc>
          <w:tcPr>
            <w:tcW w:w="3341" w:type="dxa"/>
          </w:tcPr>
          <w:p w14:paraId="02F59B76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</w:tr>
      <w:tr w:rsidR="00F03D6F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03811643">
    <w:abstractNumId w:val="13"/>
  </w:num>
  <w:num w:numId="2" w16cid:durableId="1580091360">
    <w:abstractNumId w:val="0"/>
  </w:num>
  <w:num w:numId="3" w16cid:durableId="70279249">
    <w:abstractNumId w:val="5"/>
  </w:num>
  <w:num w:numId="4" w16cid:durableId="359822910">
    <w:abstractNumId w:val="3"/>
  </w:num>
  <w:num w:numId="5" w16cid:durableId="1689016495">
    <w:abstractNumId w:val="1"/>
  </w:num>
  <w:num w:numId="6" w16cid:durableId="1821265955">
    <w:abstractNumId w:val="9"/>
  </w:num>
  <w:num w:numId="7" w16cid:durableId="1803034691">
    <w:abstractNumId w:val="2"/>
  </w:num>
  <w:num w:numId="8" w16cid:durableId="994651842">
    <w:abstractNumId w:val="14"/>
  </w:num>
  <w:num w:numId="9" w16cid:durableId="342710686">
    <w:abstractNumId w:val="11"/>
  </w:num>
  <w:num w:numId="10" w16cid:durableId="424765008">
    <w:abstractNumId w:val="8"/>
  </w:num>
  <w:num w:numId="11" w16cid:durableId="660888934">
    <w:abstractNumId w:val="15"/>
  </w:num>
  <w:num w:numId="12" w16cid:durableId="1587808340">
    <w:abstractNumId w:val="6"/>
  </w:num>
  <w:num w:numId="13" w16cid:durableId="1447457496">
    <w:abstractNumId w:val="12"/>
  </w:num>
  <w:num w:numId="14" w16cid:durableId="1988045430">
    <w:abstractNumId w:val="10"/>
  </w:num>
  <w:num w:numId="15" w16cid:durableId="516039731">
    <w:abstractNumId w:val="4"/>
  </w:num>
  <w:num w:numId="16" w16cid:durableId="882716898">
    <w:abstractNumId w:val="16"/>
  </w:num>
  <w:num w:numId="17" w16cid:durableId="19671520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077F85"/>
    <w:rsid w:val="001327EF"/>
    <w:rsid w:val="00142A57"/>
    <w:rsid w:val="001B056B"/>
    <w:rsid w:val="001B5D18"/>
    <w:rsid w:val="00242F5E"/>
    <w:rsid w:val="00291A00"/>
    <w:rsid w:val="003610B4"/>
    <w:rsid w:val="003910E9"/>
    <w:rsid w:val="003A5D82"/>
    <w:rsid w:val="003B6581"/>
    <w:rsid w:val="003C780B"/>
    <w:rsid w:val="003F74CE"/>
    <w:rsid w:val="00401939"/>
    <w:rsid w:val="00424334"/>
    <w:rsid w:val="004A2DF4"/>
    <w:rsid w:val="004B1BE7"/>
    <w:rsid w:val="00536B04"/>
    <w:rsid w:val="0055139B"/>
    <w:rsid w:val="006015C3"/>
    <w:rsid w:val="006367DA"/>
    <w:rsid w:val="00656DB2"/>
    <w:rsid w:val="006C4331"/>
    <w:rsid w:val="006D534C"/>
    <w:rsid w:val="00741EAE"/>
    <w:rsid w:val="00845723"/>
    <w:rsid w:val="008667F5"/>
    <w:rsid w:val="00914CD0"/>
    <w:rsid w:val="00972CBE"/>
    <w:rsid w:val="009769CA"/>
    <w:rsid w:val="009846CC"/>
    <w:rsid w:val="00B8111C"/>
    <w:rsid w:val="00B85FCF"/>
    <w:rsid w:val="00BE7FB0"/>
    <w:rsid w:val="00CB2ADE"/>
    <w:rsid w:val="00D95F46"/>
    <w:rsid w:val="00DF3119"/>
    <w:rsid w:val="00E159D5"/>
    <w:rsid w:val="00EE5C50"/>
    <w:rsid w:val="00EF0CD8"/>
    <w:rsid w:val="00F03D6F"/>
    <w:rsid w:val="00FB5AFA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6</cp:revision>
  <cp:lastPrinted>2021-09-23T11:29:00Z</cp:lastPrinted>
  <dcterms:created xsi:type="dcterms:W3CDTF">2023-02-02T12:21:00Z</dcterms:created>
  <dcterms:modified xsi:type="dcterms:W3CDTF">2023-03-06T08:27:00Z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