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066C1454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C25328">
              <w:rPr>
                <w:b/>
                <w:bCs/>
                <w:sz w:val="20"/>
                <w:szCs w:val="20"/>
                <w:lang w:val="sr-Cyrl-RS"/>
              </w:rPr>
              <w:t>38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 xml:space="preserve">аналитичко – порески послови наплате за </w:t>
            </w:r>
            <w:r w:rsidR="00E70F11">
              <w:rPr>
                <w:b/>
                <w:color w:val="000000"/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</w:t>
            </w:r>
            <w:r w:rsidR="00C25328">
              <w:rPr>
                <w:sz w:val="20"/>
                <w:szCs w:val="20"/>
                <w:lang w:val="sr-Cyrl-RS"/>
              </w:rPr>
              <w:t>Б Краљево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 xml:space="preserve">наплату за </w:t>
            </w:r>
            <w:r w:rsidR="00E70F11">
              <w:rPr>
                <w:sz w:val="20"/>
                <w:szCs w:val="20"/>
                <w:lang w:val="sr-Cyrl-RS"/>
              </w:rPr>
              <w:t>предузетнике и физичка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C25328">
              <w:rPr>
                <w:rFonts w:eastAsia="Calibri"/>
                <w:sz w:val="20"/>
                <w:szCs w:val="20"/>
                <w:lang w:val="sr-Cyrl-RS"/>
              </w:rPr>
              <w:t>Краљево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E70F11">
              <w:rPr>
                <w:rFonts w:eastAsia="Calibri"/>
                <w:sz w:val="20"/>
                <w:szCs w:val="20"/>
                <w:lang w:val="sr-Cyrl-RS"/>
              </w:rPr>
              <w:t>лац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C25328"/>
    <w:rsid w:val="00E159D5"/>
    <w:rsid w:val="00E70F11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2023-03-02T10:52:00Z</dcterms:created>
  <dcterms:modified xsi:type="dcterms:W3CDTF">2023-03-02T10:52:00Z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